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B1" w:rsidRPr="007029B1" w:rsidRDefault="007029B1" w:rsidP="007029B1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  <w:bookmarkStart w:id="0" w:name="_GoBack"/>
      <w:bookmarkEnd w:id="0"/>
      <w:r w:rsidRPr="007029B1">
        <w:rPr>
          <w:rFonts w:ascii="Arial" w:eastAsia="Times New Roman" w:hAnsi="Arial" w:cs="Arial"/>
          <w:b/>
          <w:lang w:eastAsia="de-DE"/>
        </w:rPr>
        <w:t xml:space="preserve">Ergotherapie Schule Mainz </w:t>
      </w:r>
    </w:p>
    <w:p w:rsidR="007029B1" w:rsidRPr="007029B1" w:rsidRDefault="007029B1" w:rsidP="007029B1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  <w:r w:rsidRPr="007029B1">
        <w:rPr>
          <w:rFonts w:ascii="Arial" w:eastAsia="Times New Roman" w:hAnsi="Arial" w:cs="Arial"/>
          <w:b/>
          <w:lang w:eastAsia="de-DE"/>
        </w:rPr>
        <w:t xml:space="preserve">Landeskrankenhaus ( </w:t>
      </w:r>
      <w:proofErr w:type="spellStart"/>
      <w:r w:rsidRPr="007029B1">
        <w:rPr>
          <w:rFonts w:ascii="Arial" w:eastAsia="Times New Roman" w:hAnsi="Arial" w:cs="Arial"/>
          <w:b/>
          <w:lang w:eastAsia="de-DE"/>
        </w:rPr>
        <w:t>AöR</w:t>
      </w:r>
      <w:proofErr w:type="spellEnd"/>
      <w:r w:rsidRPr="007029B1">
        <w:rPr>
          <w:rFonts w:ascii="Arial" w:eastAsia="Times New Roman" w:hAnsi="Arial" w:cs="Arial"/>
          <w:b/>
          <w:lang w:eastAsia="de-DE"/>
        </w:rPr>
        <w:t xml:space="preserve">) </w:t>
      </w:r>
    </w:p>
    <w:p w:rsidR="007029B1" w:rsidRPr="007029B1" w:rsidRDefault="007029B1" w:rsidP="007029B1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  <w:r w:rsidRPr="007029B1">
        <w:rPr>
          <w:rFonts w:ascii="Arial" w:eastAsia="Times New Roman" w:hAnsi="Arial" w:cs="Arial"/>
          <w:b/>
          <w:lang w:eastAsia="de-DE"/>
        </w:rPr>
        <w:t>Mombacher Straße 67</w:t>
      </w:r>
    </w:p>
    <w:p w:rsidR="007029B1" w:rsidRPr="007029B1" w:rsidRDefault="007029B1" w:rsidP="007029B1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  <w:r w:rsidRPr="007029B1">
        <w:rPr>
          <w:rFonts w:ascii="Arial" w:eastAsia="Times New Roman" w:hAnsi="Arial" w:cs="Arial"/>
          <w:b/>
          <w:lang w:eastAsia="de-DE"/>
        </w:rPr>
        <w:t>55122 Mainz</w:t>
      </w:r>
    </w:p>
    <w:p w:rsidR="007029B1" w:rsidRPr="007029B1" w:rsidRDefault="007029B1" w:rsidP="007029B1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  <w:r w:rsidRPr="007029B1">
        <w:rPr>
          <w:rFonts w:ascii="Arial" w:eastAsia="Times New Roman" w:hAnsi="Arial" w:cs="Arial"/>
          <w:b/>
          <w:lang w:eastAsia="de-DE"/>
        </w:rPr>
        <w:t>06131-791450</w:t>
      </w:r>
    </w:p>
    <w:p w:rsidR="007029B1" w:rsidRPr="007029B1" w:rsidRDefault="007029B1" w:rsidP="007029B1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  <w:r w:rsidRPr="007029B1">
        <w:rPr>
          <w:rFonts w:ascii="Arial" w:eastAsia="Times New Roman" w:hAnsi="Arial" w:cs="Arial"/>
          <w:b/>
          <w:lang w:eastAsia="de-DE"/>
        </w:rPr>
        <w:t>sekretariatETS@rfk.landeskrankenhaus.de</w:t>
      </w:r>
    </w:p>
    <w:p w:rsidR="007029B1" w:rsidRPr="007029B1" w:rsidRDefault="007029B1" w:rsidP="007029B1">
      <w:pPr>
        <w:spacing w:after="0" w:line="36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7029B1" w:rsidRPr="007029B1" w:rsidRDefault="007029B1" w:rsidP="007029B1">
      <w:pPr>
        <w:spacing w:after="0" w:line="36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7029B1" w:rsidRPr="007029B1" w:rsidRDefault="007029B1" w:rsidP="007029B1">
      <w:pPr>
        <w:spacing w:after="0" w:line="36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7029B1" w:rsidRPr="007029B1" w:rsidRDefault="007029B1" w:rsidP="007029B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7029B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Die Ergotherapie Schule Mainz sucht ab sofort:</w:t>
      </w:r>
    </w:p>
    <w:p w:rsidR="007029B1" w:rsidRPr="007029B1" w:rsidRDefault="007029B1" w:rsidP="007029B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7029B1" w:rsidRPr="007029B1" w:rsidRDefault="007029B1" w:rsidP="007029B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7029B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Honorardozent/in für die Unterrichtsfächer:</w:t>
      </w:r>
    </w:p>
    <w:p w:rsidR="007029B1" w:rsidRPr="007029B1" w:rsidRDefault="007029B1" w:rsidP="007029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7029B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Pädagogik:  110 UE (fachspezifisch)</w:t>
      </w:r>
    </w:p>
    <w:p w:rsidR="007029B1" w:rsidRPr="007029B1" w:rsidRDefault="007029B1" w:rsidP="007029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7029B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Sonderpädagogik:  40 UE </w:t>
      </w:r>
    </w:p>
    <w:p w:rsidR="007029B1" w:rsidRPr="007029B1" w:rsidRDefault="007029B1" w:rsidP="007029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7029B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Korrektur Klausuren und evtl. Examenskataloge  </w:t>
      </w:r>
    </w:p>
    <w:p w:rsidR="007029B1" w:rsidRPr="007029B1" w:rsidRDefault="007029B1" w:rsidP="007029B1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7029B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gesucht!</w:t>
      </w:r>
    </w:p>
    <w:p w:rsidR="007029B1" w:rsidRPr="007029B1" w:rsidRDefault="007029B1" w:rsidP="007029B1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:rsidR="007029B1" w:rsidRPr="007029B1" w:rsidRDefault="007029B1" w:rsidP="007029B1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7029B1">
        <w:rPr>
          <w:rFonts w:ascii="Arial" w:eastAsia="Times New Roman" w:hAnsi="Arial" w:cs="Arial"/>
          <w:lang w:eastAsia="de-DE"/>
        </w:rPr>
        <w:t>Die Unterrichtsfächer umfassen insgesamt (à 45 Minuten) 140-160 Unterrichtseinheiten.</w:t>
      </w:r>
    </w:p>
    <w:p w:rsidR="007029B1" w:rsidRPr="007029B1" w:rsidRDefault="007029B1" w:rsidP="007029B1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7029B1">
        <w:rPr>
          <w:rFonts w:ascii="Arial" w:eastAsia="Times New Roman" w:hAnsi="Arial" w:cs="Arial"/>
          <w:lang w:eastAsia="de-DE"/>
        </w:rPr>
        <w:t>Die Unterrichtszeiten können individuell abgestimmt werden. Jedes Jahr im Oktober beginnt ein neuer Kurs, bei dem das Fach unterrichtet wird.</w:t>
      </w:r>
    </w:p>
    <w:p w:rsidR="007029B1" w:rsidRPr="007029B1" w:rsidRDefault="007029B1" w:rsidP="007029B1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7029B1">
        <w:rPr>
          <w:rFonts w:ascii="Arial" w:eastAsia="Times New Roman" w:hAnsi="Arial" w:cs="Arial"/>
          <w:lang w:eastAsia="de-DE"/>
        </w:rPr>
        <w:t>Voraussetzung für die Tätigkeit als Dozent/in ist ein Doktor, Diplom oder Masterabschluss in Pädagogik, oder ein ähnlicher vergleichbarer Abschluss.</w:t>
      </w:r>
    </w:p>
    <w:p w:rsidR="007029B1" w:rsidRPr="007029B1" w:rsidRDefault="007029B1" w:rsidP="007029B1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:rsidR="007029B1" w:rsidRPr="007029B1" w:rsidRDefault="007029B1" w:rsidP="007029B1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7029B1">
        <w:rPr>
          <w:rFonts w:ascii="Arial" w:eastAsia="Times New Roman" w:hAnsi="Arial" w:cs="Arial"/>
          <w:lang w:eastAsia="de-DE"/>
        </w:rPr>
        <w:t>Die Lehrinhalte beinhalteten folgende Themen:</w:t>
      </w:r>
    </w:p>
    <w:p w:rsidR="007029B1" w:rsidRPr="007029B1" w:rsidRDefault="007029B1" w:rsidP="007029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de-DE"/>
        </w:rPr>
      </w:pPr>
      <w:r w:rsidRPr="007029B1">
        <w:rPr>
          <w:rFonts w:ascii="Arial" w:eastAsia="Times New Roman" w:hAnsi="Arial" w:cs="Arial"/>
          <w:lang w:eastAsia="de-DE"/>
        </w:rPr>
        <w:t>theoretische Konzepte</w:t>
      </w:r>
    </w:p>
    <w:p w:rsidR="007029B1" w:rsidRPr="007029B1" w:rsidRDefault="007029B1" w:rsidP="007029B1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7029B1">
        <w:rPr>
          <w:rFonts w:ascii="Arial" w:eastAsia="Times New Roman" w:hAnsi="Arial" w:cs="Arial"/>
          <w:lang w:eastAsia="de-DE"/>
        </w:rPr>
        <w:t>Gegenstand der Pädagogik und Sonderpädagogik (Bayerisches Curriculum) und aus Stoffverteilungsplan Curriculum Mainz</w:t>
      </w:r>
    </w:p>
    <w:p w:rsidR="007029B1" w:rsidRPr="007029B1" w:rsidRDefault="007029B1" w:rsidP="007029B1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7029B1">
        <w:rPr>
          <w:rFonts w:ascii="Arial" w:eastAsia="Times New Roman" w:hAnsi="Arial" w:cs="Arial"/>
          <w:lang w:eastAsia="de-DE"/>
        </w:rPr>
        <w:t>Erstellen von Klausuren und Examensfragen</w:t>
      </w:r>
    </w:p>
    <w:p w:rsidR="007029B1" w:rsidRPr="007029B1" w:rsidRDefault="007029B1" w:rsidP="007029B1">
      <w:pPr>
        <w:spacing w:after="0" w:line="360" w:lineRule="auto"/>
        <w:rPr>
          <w:rFonts w:ascii="Arial" w:eastAsia="Times New Roman" w:hAnsi="Arial" w:cs="Arial"/>
        </w:rPr>
      </w:pPr>
    </w:p>
    <w:p w:rsidR="007029B1" w:rsidRPr="007029B1" w:rsidRDefault="007029B1" w:rsidP="007029B1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29B1">
        <w:rPr>
          <w:rFonts w:ascii="Arial" w:eastAsia="Times New Roman" w:hAnsi="Arial" w:cs="Arial"/>
        </w:rPr>
        <w:t>Bei Rückfragen erreichen Sie uns unter den o.g. Kontaktdaten. Ihre Bewerbungsunterlagen können Sie uns gerne auch per E-Mail zusenden.</w:t>
      </w:r>
    </w:p>
    <w:p w:rsidR="00D15CC7" w:rsidRDefault="00D15CC7"/>
    <w:sectPr w:rsidR="00D15CC7" w:rsidSect="007172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F39"/>
    <w:multiLevelType w:val="hybridMultilevel"/>
    <w:tmpl w:val="1EB67C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C38F7"/>
    <w:multiLevelType w:val="hybridMultilevel"/>
    <w:tmpl w:val="A8A41B28"/>
    <w:lvl w:ilvl="0" w:tplc="AE5A60B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B1"/>
    <w:rsid w:val="00067A44"/>
    <w:rsid w:val="00167532"/>
    <w:rsid w:val="007029B1"/>
    <w:rsid w:val="0083654C"/>
    <w:rsid w:val="00D15CC7"/>
    <w:rsid w:val="00E5755E"/>
    <w:rsid w:val="00F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A903C5BA</Template>
  <TotalTime>0</TotalTime>
  <Pages>1</Pages>
  <Words>149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Landeskrankenhaus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RAEHMISCH, Eric</dc:creator>
  <cp:lastModifiedBy>RIGA, Silvia</cp:lastModifiedBy>
  <cp:revision>2</cp:revision>
  <dcterms:created xsi:type="dcterms:W3CDTF">2020-01-07T09:22:00Z</dcterms:created>
  <dcterms:modified xsi:type="dcterms:W3CDTF">2020-01-07T09:22:00Z</dcterms:modified>
</cp:coreProperties>
</file>