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5148"/>
        <w:gridCol w:w="4500"/>
      </w:tblGrid>
      <w:tr w:rsidR="00D8264E" w:rsidRPr="00D8264E" w:rsidTr="00732630">
        <w:tc>
          <w:tcPr>
            <w:tcW w:w="5148" w:type="dxa"/>
          </w:tcPr>
          <w:p w:rsidR="00D8264E" w:rsidRPr="00D8264E" w:rsidRDefault="00D8264E" w:rsidP="00D8264E">
            <w:pPr>
              <w:spacing w:after="0" w:line="240" w:lineRule="auto"/>
              <w:rPr>
                <w:rFonts w:ascii="Times New Roman" w:eastAsia="Times New Roman" w:hAnsi="Times New Roman" w:cs="Times New Roman"/>
                <w:sz w:val="24"/>
                <w:szCs w:val="24"/>
                <w:lang w:eastAsia="de-DE"/>
              </w:rPr>
            </w:pPr>
          </w:p>
          <w:p w:rsidR="00D8264E" w:rsidRPr="00D8264E" w:rsidRDefault="00D8264E" w:rsidP="00D8264E">
            <w:pPr>
              <w:spacing w:after="0" w:line="240" w:lineRule="auto"/>
              <w:rPr>
                <w:rFonts w:ascii="Arial" w:eastAsia="Times New Roman" w:hAnsi="Arial" w:cs="Arial"/>
                <w:b/>
                <w:smallCaps/>
                <w:color w:val="660066"/>
                <w:sz w:val="30"/>
                <w:szCs w:val="30"/>
                <w:lang w:eastAsia="de-DE"/>
              </w:rPr>
            </w:pPr>
            <w:r w:rsidRPr="00D8264E">
              <w:rPr>
                <w:rFonts w:ascii="Arial" w:eastAsia="Times New Roman" w:hAnsi="Arial" w:cs="Arial"/>
                <w:b/>
                <w:smallCaps/>
                <w:color w:val="660066"/>
                <w:sz w:val="30"/>
                <w:szCs w:val="30"/>
                <w:lang w:eastAsia="de-DE"/>
              </w:rPr>
              <w:t>Ev. Luthergemeinde Mainz</w:t>
            </w:r>
          </w:p>
          <w:p w:rsidR="00D8264E" w:rsidRPr="00D8264E" w:rsidRDefault="00D8264E" w:rsidP="00D8264E">
            <w:pPr>
              <w:spacing w:after="0" w:line="240" w:lineRule="auto"/>
              <w:rPr>
                <w:rFonts w:ascii="Times New Roman" w:eastAsia="Times New Roman" w:hAnsi="Times New Roman" w:cs="Times New Roman"/>
                <w:sz w:val="20"/>
                <w:szCs w:val="20"/>
                <w:lang w:eastAsia="de-DE"/>
              </w:rPr>
            </w:pPr>
          </w:p>
          <w:p w:rsidR="00D8264E" w:rsidRPr="00D8264E" w:rsidRDefault="00D8264E" w:rsidP="00D8264E">
            <w:pPr>
              <w:spacing w:after="0" w:line="240" w:lineRule="auto"/>
              <w:rPr>
                <w:rFonts w:ascii="Arial" w:eastAsia="Times New Roman" w:hAnsi="Arial" w:cs="Arial"/>
                <w:sz w:val="20"/>
                <w:szCs w:val="20"/>
                <w:lang w:eastAsia="de-DE"/>
              </w:rPr>
            </w:pPr>
            <w:r w:rsidRPr="00D8264E">
              <w:rPr>
                <w:rFonts w:ascii="Arial" w:eastAsia="Times New Roman" w:hAnsi="Arial" w:cs="Arial"/>
                <w:sz w:val="20"/>
                <w:szCs w:val="20"/>
                <w:lang w:eastAsia="de-DE"/>
              </w:rPr>
              <w:t>Friedrich-Naumann-Straße 20</w:t>
            </w:r>
          </w:p>
          <w:p w:rsidR="00D8264E" w:rsidRPr="00D8264E" w:rsidRDefault="00D8264E" w:rsidP="00D8264E">
            <w:pPr>
              <w:spacing w:after="0" w:line="240" w:lineRule="auto"/>
              <w:rPr>
                <w:rFonts w:ascii="Arial" w:eastAsia="Times New Roman" w:hAnsi="Arial" w:cs="Arial"/>
                <w:sz w:val="20"/>
                <w:szCs w:val="20"/>
                <w:lang w:eastAsia="de-DE"/>
              </w:rPr>
            </w:pPr>
            <w:r w:rsidRPr="00D8264E">
              <w:rPr>
                <w:rFonts w:ascii="Arial" w:eastAsia="Times New Roman" w:hAnsi="Arial" w:cs="Arial"/>
                <w:sz w:val="20"/>
                <w:szCs w:val="20"/>
                <w:lang w:eastAsia="de-DE"/>
              </w:rPr>
              <w:t>55131 Mainz</w:t>
            </w:r>
          </w:p>
          <w:p w:rsidR="00D8264E" w:rsidRPr="00D8264E" w:rsidRDefault="00D8264E" w:rsidP="00D8264E">
            <w:pPr>
              <w:spacing w:after="0" w:line="240" w:lineRule="auto"/>
              <w:rPr>
                <w:rFonts w:ascii="Arial" w:eastAsia="Times New Roman" w:hAnsi="Arial" w:cs="Arial"/>
                <w:sz w:val="20"/>
                <w:szCs w:val="20"/>
                <w:lang w:eastAsia="de-DE"/>
              </w:rPr>
            </w:pPr>
            <w:r w:rsidRPr="00D8264E">
              <w:rPr>
                <w:rFonts w:ascii="Arial" w:eastAsia="Times New Roman" w:hAnsi="Arial" w:cs="Arial"/>
                <w:sz w:val="20"/>
                <w:szCs w:val="20"/>
                <w:lang w:eastAsia="de-DE"/>
              </w:rPr>
              <w:t>Tel.: (0 61 31) 8 59 46</w:t>
            </w:r>
          </w:p>
          <w:p w:rsidR="00D8264E" w:rsidRPr="00D8264E" w:rsidRDefault="00D8264E" w:rsidP="00D8264E">
            <w:pPr>
              <w:spacing w:after="0" w:line="240" w:lineRule="auto"/>
              <w:rPr>
                <w:rFonts w:ascii="Arial" w:eastAsia="Times New Roman" w:hAnsi="Arial" w:cs="Arial"/>
                <w:sz w:val="20"/>
                <w:szCs w:val="20"/>
                <w:lang w:val="en-US" w:eastAsia="de-DE"/>
              </w:rPr>
            </w:pPr>
            <w:r w:rsidRPr="00D8264E">
              <w:rPr>
                <w:rFonts w:ascii="Arial" w:eastAsia="Times New Roman" w:hAnsi="Arial" w:cs="Arial"/>
                <w:sz w:val="20"/>
                <w:szCs w:val="20"/>
                <w:lang w:val="en-US" w:eastAsia="de-DE"/>
              </w:rPr>
              <w:t>Fax: (0 61 31) 83 98 14</w:t>
            </w:r>
          </w:p>
          <w:p w:rsidR="00D8264E" w:rsidRPr="00D8264E" w:rsidRDefault="00E32689" w:rsidP="00D8264E">
            <w:pPr>
              <w:spacing w:after="0" w:line="240" w:lineRule="auto"/>
              <w:rPr>
                <w:rFonts w:ascii="Arial" w:eastAsia="Times New Roman" w:hAnsi="Arial" w:cs="Arial"/>
                <w:sz w:val="20"/>
                <w:szCs w:val="20"/>
                <w:lang w:val="en-US" w:eastAsia="de-DE"/>
              </w:rPr>
            </w:pPr>
            <w:hyperlink r:id="rId6" w:history="1">
              <w:r w:rsidR="00D8264E" w:rsidRPr="00D8264E">
                <w:rPr>
                  <w:rFonts w:ascii="Arial" w:eastAsia="Times New Roman" w:hAnsi="Arial" w:cs="Arial"/>
                  <w:color w:val="0000FF"/>
                  <w:sz w:val="20"/>
                  <w:szCs w:val="20"/>
                  <w:u w:val="single"/>
                  <w:lang w:val="en-US" w:eastAsia="de-DE"/>
                </w:rPr>
                <w:t>buero@luthergemeinde-mainz.de</w:t>
              </w:r>
            </w:hyperlink>
          </w:p>
          <w:p w:rsidR="00D8264E" w:rsidRPr="00D8264E" w:rsidRDefault="00D8264E" w:rsidP="00D8264E">
            <w:pPr>
              <w:spacing w:after="0" w:line="280" w:lineRule="atLeast"/>
              <w:rPr>
                <w:rFonts w:ascii="Times New Roman" w:eastAsia="Times New Roman" w:hAnsi="Times New Roman" w:cs="Times New Roman"/>
                <w:sz w:val="24"/>
                <w:szCs w:val="24"/>
                <w:lang w:val="en-US" w:eastAsia="de-DE"/>
              </w:rPr>
            </w:pPr>
          </w:p>
        </w:tc>
        <w:tc>
          <w:tcPr>
            <w:tcW w:w="4500" w:type="dxa"/>
          </w:tcPr>
          <w:p w:rsidR="00D8264E" w:rsidRPr="00D8264E" w:rsidRDefault="00D8264E" w:rsidP="00D8264E">
            <w:pPr>
              <w:spacing w:after="0" w:line="240" w:lineRule="auto"/>
              <w:jc w:val="right"/>
              <w:rPr>
                <w:rFonts w:ascii="Times New Roman" w:eastAsia="Times New Roman" w:hAnsi="Times New Roman" w:cs="Times New Roman"/>
                <w:sz w:val="24"/>
                <w:szCs w:val="24"/>
                <w:lang w:val="en-US" w:eastAsia="de-DE"/>
              </w:rPr>
            </w:pPr>
            <w:r w:rsidRPr="00D8264E">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59264" behindDoc="0" locked="0" layoutInCell="1" allowOverlap="1" wp14:anchorId="2E718461" wp14:editId="53F047A4">
                      <wp:simplePos x="0" y="0"/>
                      <wp:positionH relativeFrom="column">
                        <wp:posOffset>269875</wp:posOffset>
                      </wp:positionH>
                      <wp:positionV relativeFrom="paragraph">
                        <wp:posOffset>-138430</wp:posOffset>
                      </wp:positionV>
                      <wp:extent cx="2472690" cy="2009775"/>
                      <wp:effectExtent l="0" t="0" r="3810" b="952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64E" w:rsidRDefault="00D8264E" w:rsidP="00D8264E">
                                  <w:pPr>
                                    <w:pStyle w:val="Kopfzeile"/>
                                    <w:tabs>
                                      <w:tab w:val="clear" w:pos="4536"/>
                                      <w:tab w:val="clear" w:pos="9072"/>
                                    </w:tabs>
                                  </w:pPr>
                                  <w:r>
                                    <w:rPr>
                                      <w:noProof/>
                                      <w:lang w:eastAsia="de-DE"/>
                                    </w:rPr>
                                    <w:drawing>
                                      <wp:inline distT="0" distB="0" distL="0" distR="0">
                                        <wp:extent cx="1965960" cy="1965960"/>
                                        <wp:effectExtent l="0" t="0" r="0" b="0"/>
                                        <wp:docPr id="2" name="Grafik 2" descr="C:\Users\Start\Documents\Eigene Dateien\Luthergemeinde\Luthergemeinde Mai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Documents\Eigene Dateien\Luthergemeinde\Luthergemeinde Mainz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pt;margin-top:-10.9pt;width:194.7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1vgwIAABE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" stroked="f">
                      <v:textbox>
                        <w:txbxContent>
                          <w:p w:rsidR="00D8264E" w:rsidRDefault="00D8264E" w:rsidP="00D8264E">
                            <w:pPr>
                              <w:pStyle w:val="Kopfzeile"/>
                              <w:tabs>
                                <w:tab w:val="clear" w:pos="4536"/>
                                <w:tab w:val="clear" w:pos="9072"/>
                              </w:tabs>
                            </w:pPr>
                            <w:r>
                              <w:rPr>
                                <w:noProof/>
                                <w:lang w:eastAsia="de-DE"/>
                              </w:rPr>
                              <w:drawing>
                                <wp:inline distT="0" distB="0" distL="0" distR="0">
                                  <wp:extent cx="1965960" cy="1965960"/>
                                  <wp:effectExtent l="0" t="0" r="0" b="0"/>
                                  <wp:docPr id="2" name="Grafik 2" descr="C:\Users\Start\Documents\Eigene Dateien\Luthergemeinde\Luthergemeinde Mai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Documents\Eigene Dateien\Luthergemeinde\Luthergemeinde Mainz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inline>
                              </w:drawing>
                            </w:r>
                          </w:p>
                        </w:txbxContent>
                      </v:textbox>
                    </v:shape>
                  </w:pict>
                </mc:Fallback>
              </mc:AlternateContent>
            </w:r>
          </w:p>
          <w:p w:rsidR="00D8264E" w:rsidRPr="00D8264E" w:rsidRDefault="00D8264E" w:rsidP="00D8264E">
            <w:pPr>
              <w:spacing w:after="0" w:line="240" w:lineRule="auto"/>
              <w:rPr>
                <w:rFonts w:ascii="Times New Roman" w:eastAsia="Times New Roman" w:hAnsi="Times New Roman" w:cs="Times New Roman"/>
                <w:sz w:val="24"/>
                <w:szCs w:val="24"/>
                <w:lang w:val="en-US" w:eastAsia="de-DE"/>
              </w:rPr>
            </w:pPr>
          </w:p>
        </w:tc>
      </w:tr>
    </w:tbl>
    <w:p w:rsidR="00D8264E" w:rsidRPr="00D8264E" w:rsidRDefault="00D8264E" w:rsidP="00D8264E">
      <w:pPr>
        <w:spacing w:after="0" w:line="240" w:lineRule="auto"/>
        <w:rPr>
          <w:rFonts w:ascii="Arial" w:eastAsia="Times New Roman" w:hAnsi="Arial" w:cs="Arial"/>
          <w:sz w:val="24"/>
          <w:szCs w:val="24"/>
          <w:lang w:eastAsia="de-DE"/>
        </w:rPr>
      </w:pP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EVANGELISCHE KIRCHE</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IN HESSEN UND NASSAU</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Kirchenverwaltung</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Dezernat 2 - Personal</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 xml:space="preserve">Referat Personalrecht </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-Stellenbörse-</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Paulusplatz 1</w:t>
      </w:r>
    </w:p>
    <w:p w:rsidR="00D8264E" w:rsidRPr="00D8264E" w:rsidRDefault="00D8264E" w:rsidP="00D8264E">
      <w:pPr>
        <w:spacing w:after="0" w:line="240" w:lineRule="auto"/>
        <w:rPr>
          <w:rFonts w:ascii="Arial" w:eastAsia="Times New Roman" w:hAnsi="Arial" w:cs="Arial"/>
          <w:lang w:eastAsia="de-DE"/>
        </w:rPr>
      </w:pPr>
      <w:r w:rsidRPr="00D8264E">
        <w:rPr>
          <w:rFonts w:ascii="Arial" w:eastAsia="Times New Roman" w:hAnsi="Arial" w:cs="Arial"/>
          <w:lang w:eastAsia="de-DE"/>
        </w:rPr>
        <w:t>64285 Darmstadt</w:t>
      </w:r>
    </w:p>
    <w:p w:rsidR="00D8264E" w:rsidRDefault="00D8264E">
      <w:pPr>
        <w:rPr>
          <w:rFonts w:ascii="Arial" w:hAnsi="Arial" w:cs="Arial"/>
          <w:sz w:val="24"/>
          <w:szCs w:val="24"/>
        </w:rPr>
      </w:pPr>
    </w:p>
    <w:p w:rsidR="005F23EA" w:rsidRDefault="008E24CE">
      <w:pPr>
        <w:rPr>
          <w:rFonts w:ascii="Arial" w:hAnsi="Arial" w:cs="Arial"/>
          <w:sz w:val="24"/>
          <w:szCs w:val="24"/>
        </w:rPr>
      </w:pPr>
      <w:r>
        <w:rPr>
          <w:rFonts w:ascii="Arial" w:hAnsi="Arial" w:cs="Arial"/>
          <w:sz w:val="24"/>
          <w:szCs w:val="24"/>
        </w:rPr>
        <w:t>Die Evangelische Luthergemeinde in Mainz sucht für ihre Kindertagesstätte zum nächstmöglichen Termin (spätestens zum 01.0</w:t>
      </w:r>
      <w:r w:rsidR="00E32689">
        <w:rPr>
          <w:rFonts w:ascii="Arial" w:hAnsi="Arial" w:cs="Arial"/>
          <w:sz w:val="24"/>
          <w:szCs w:val="24"/>
        </w:rPr>
        <w:t>7</w:t>
      </w:r>
      <w:r>
        <w:rPr>
          <w:rFonts w:ascii="Arial" w:hAnsi="Arial" w:cs="Arial"/>
          <w:sz w:val="24"/>
          <w:szCs w:val="24"/>
        </w:rPr>
        <w:t>.2021) eine</w:t>
      </w:r>
    </w:p>
    <w:p w:rsidR="008E24CE" w:rsidRDefault="008E24CE" w:rsidP="008E24CE">
      <w:pPr>
        <w:spacing w:after="0"/>
        <w:jc w:val="center"/>
        <w:rPr>
          <w:rFonts w:ascii="Arial" w:hAnsi="Arial" w:cs="Arial"/>
          <w:b/>
          <w:sz w:val="24"/>
          <w:szCs w:val="24"/>
        </w:rPr>
      </w:pPr>
      <w:r>
        <w:rPr>
          <w:rFonts w:ascii="Arial" w:hAnsi="Arial" w:cs="Arial"/>
          <w:b/>
          <w:sz w:val="24"/>
          <w:szCs w:val="24"/>
        </w:rPr>
        <w:t>Pädagogische Fachkraft (m/w/d)</w:t>
      </w:r>
    </w:p>
    <w:p w:rsidR="008E24CE" w:rsidRDefault="008E24CE" w:rsidP="008E24CE">
      <w:pPr>
        <w:spacing w:after="0"/>
        <w:jc w:val="center"/>
        <w:rPr>
          <w:rFonts w:ascii="Arial" w:hAnsi="Arial" w:cs="Arial"/>
          <w:b/>
          <w:sz w:val="24"/>
          <w:szCs w:val="24"/>
        </w:rPr>
      </w:pPr>
      <w:r>
        <w:rPr>
          <w:rFonts w:ascii="Arial" w:hAnsi="Arial" w:cs="Arial"/>
          <w:b/>
          <w:sz w:val="24"/>
          <w:szCs w:val="24"/>
        </w:rPr>
        <w:t>(bzw. Fachkräfte mit gleicher Qualifikation)</w:t>
      </w:r>
    </w:p>
    <w:p w:rsidR="008E24CE" w:rsidRDefault="008E24CE" w:rsidP="008E24CE">
      <w:pPr>
        <w:spacing w:after="0"/>
        <w:jc w:val="center"/>
        <w:rPr>
          <w:rFonts w:ascii="Arial" w:hAnsi="Arial" w:cs="Arial"/>
          <w:b/>
          <w:sz w:val="24"/>
          <w:szCs w:val="24"/>
        </w:rPr>
      </w:pPr>
    </w:p>
    <w:p w:rsidR="008E24CE" w:rsidRDefault="008E24CE" w:rsidP="008E24CE">
      <w:pPr>
        <w:spacing w:after="0"/>
        <w:rPr>
          <w:rFonts w:ascii="Arial" w:hAnsi="Arial" w:cs="Arial"/>
          <w:sz w:val="24"/>
          <w:szCs w:val="24"/>
        </w:rPr>
      </w:pPr>
      <w:r>
        <w:rPr>
          <w:rFonts w:ascii="Arial" w:hAnsi="Arial" w:cs="Arial"/>
          <w:sz w:val="24"/>
          <w:szCs w:val="24"/>
        </w:rPr>
        <w:t xml:space="preserve">Die zu besetzende Stelle ist unbefristet und hat einen Umfang von </w:t>
      </w:r>
      <w:r w:rsidR="00E32689">
        <w:rPr>
          <w:rFonts w:ascii="Arial" w:hAnsi="Arial" w:cs="Arial"/>
          <w:sz w:val="24"/>
          <w:szCs w:val="24"/>
        </w:rPr>
        <w:t xml:space="preserve">39 </w:t>
      </w:r>
      <w:r>
        <w:rPr>
          <w:rFonts w:ascii="Arial" w:hAnsi="Arial" w:cs="Arial"/>
          <w:sz w:val="24"/>
          <w:szCs w:val="24"/>
        </w:rPr>
        <w:t>Wochenstunden</w:t>
      </w:r>
      <w:r w:rsidR="00E32689">
        <w:rPr>
          <w:rFonts w:ascii="Arial" w:hAnsi="Arial" w:cs="Arial"/>
          <w:sz w:val="24"/>
          <w:szCs w:val="24"/>
        </w:rPr>
        <w:t>, was einer Vollzeitstelle entspricht</w:t>
      </w:r>
      <w:r>
        <w:rPr>
          <w:rFonts w:ascii="Arial" w:hAnsi="Arial" w:cs="Arial"/>
          <w:sz w:val="24"/>
          <w:szCs w:val="24"/>
        </w:rPr>
        <w:t>.</w:t>
      </w:r>
    </w:p>
    <w:p w:rsidR="008E24CE" w:rsidRDefault="008E24CE" w:rsidP="008E24CE">
      <w:pPr>
        <w:spacing w:after="0"/>
        <w:rPr>
          <w:rFonts w:ascii="Arial" w:hAnsi="Arial" w:cs="Arial"/>
          <w:sz w:val="24"/>
          <w:szCs w:val="24"/>
        </w:rPr>
      </w:pPr>
      <w:r>
        <w:rPr>
          <w:rFonts w:ascii="Arial" w:hAnsi="Arial" w:cs="Arial"/>
          <w:sz w:val="24"/>
          <w:szCs w:val="24"/>
        </w:rPr>
        <w:t>In unserer Einrichtung werden 76 Kinder im Alter von einem Jahr bis zum Schuleintritt in vier Gruppen in der Zeit von 7.30 Uhr bis 16.30 Uhr betreut.</w:t>
      </w:r>
    </w:p>
    <w:p w:rsidR="008E24CE" w:rsidRDefault="00D8264E" w:rsidP="008E24CE">
      <w:pPr>
        <w:spacing w:after="0"/>
        <w:rPr>
          <w:rFonts w:ascii="Arial" w:hAnsi="Arial" w:cs="Arial"/>
          <w:sz w:val="24"/>
          <w:szCs w:val="24"/>
        </w:rPr>
      </w:pPr>
      <w:r w:rsidRPr="00D8264E">
        <w:rPr>
          <w:rFonts w:ascii="Arial" w:hAnsi="Arial" w:cs="Arial"/>
          <w:sz w:val="24"/>
          <w:szCs w:val="24"/>
        </w:rPr>
        <w:t>In unseren in 2014 fertiggestellten Themenräumen bieten wir den Kindern ab 3 Jahren ein halboffenes Konzept. Es gibt eine Biberburg, in der gebaut und kreiert wird, einen Bienenstock für Rollenspiele mit integrierter Bühne, ein Atelier, ein Bücher- und Spielezimmer sowie einen großen Bewegungsraum; die 2jährigen haben ihr separates Spatzennest. Außerdem verfügen wir über ein ca. 2500m² großes Außeng</w:t>
      </w:r>
      <w:r>
        <w:rPr>
          <w:rFonts w:ascii="Arial" w:hAnsi="Arial" w:cs="Arial"/>
          <w:sz w:val="24"/>
          <w:szCs w:val="24"/>
        </w:rPr>
        <w:t>elände. Wir sind ein Team von 14</w:t>
      </w:r>
      <w:r w:rsidRPr="00D8264E">
        <w:rPr>
          <w:rFonts w:ascii="Arial" w:hAnsi="Arial" w:cs="Arial"/>
          <w:sz w:val="24"/>
          <w:szCs w:val="24"/>
        </w:rPr>
        <w:t xml:space="preserve"> Erzieherinnen, die eine ebenso kreative und motivierte Kollegen suchen, wie wir es sind und die Lust hat, neue Projekte anzugehen und diese selbstständig umsetzt. Arbeitszeit ist während der Öffnungszeiten (Homepage) plus Teamsitzung und ggf. Veranstaltungen der Kirchengemeinde</w:t>
      </w:r>
      <w:r>
        <w:rPr>
          <w:rFonts w:ascii="Arial" w:hAnsi="Arial" w:cs="Arial"/>
          <w:sz w:val="24"/>
          <w:szCs w:val="24"/>
        </w:rPr>
        <w:t>.</w:t>
      </w:r>
    </w:p>
    <w:p w:rsidR="006154B8" w:rsidRPr="006154B8" w:rsidRDefault="008E24CE" w:rsidP="006154B8">
      <w:pPr>
        <w:spacing w:after="0"/>
        <w:rPr>
          <w:rFonts w:ascii="Arial" w:hAnsi="Arial" w:cs="Arial"/>
          <w:sz w:val="24"/>
          <w:szCs w:val="24"/>
        </w:rPr>
      </w:pPr>
      <w:r>
        <w:rPr>
          <w:rFonts w:ascii="Arial" w:hAnsi="Arial" w:cs="Arial"/>
          <w:sz w:val="24"/>
          <w:szCs w:val="24"/>
        </w:rPr>
        <w:t>Wir bieten:</w:t>
      </w:r>
    </w:p>
    <w:p w:rsidR="008E24CE" w:rsidRDefault="008E24CE" w:rsidP="008E24CE">
      <w:pPr>
        <w:pStyle w:val="Listenabsatz"/>
        <w:numPr>
          <w:ilvl w:val="0"/>
          <w:numId w:val="1"/>
        </w:numPr>
        <w:spacing w:after="0"/>
        <w:rPr>
          <w:rFonts w:ascii="Arial" w:hAnsi="Arial" w:cs="Arial"/>
          <w:sz w:val="24"/>
          <w:szCs w:val="24"/>
        </w:rPr>
      </w:pPr>
      <w:r>
        <w:rPr>
          <w:rFonts w:ascii="Arial" w:hAnsi="Arial" w:cs="Arial"/>
          <w:sz w:val="24"/>
          <w:szCs w:val="24"/>
        </w:rPr>
        <w:t>Ein aufgeschlossenes und engagiertes Team von 14 pädagogischen Fachkräften</w:t>
      </w:r>
    </w:p>
    <w:p w:rsidR="008E24CE" w:rsidRDefault="008E24CE" w:rsidP="008E24CE">
      <w:pPr>
        <w:pStyle w:val="Listenabsatz"/>
        <w:numPr>
          <w:ilvl w:val="0"/>
          <w:numId w:val="1"/>
        </w:numPr>
        <w:spacing w:after="0"/>
        <w:rPr>
          <w:rFonts w:ascii="Arial" w:hAnsi="Arial" w:cs="Arial"/>
          <w:sz w:val="24"/>
          <w:szCs w:val="24"/>
        </w:rPr>
      </w:pPr>
      <w:r>
        <w:rPr>
          <w:rFonts w:ascii="Arial" w:hAnsi="Arial" w:cs="Arial"/>
          <w:sz w:val="24"/>
          <w:szCs w:val="24"/>
        </w:rPr>
        <w:t>Viel Freiraum, um sich in der Konzeptionsentwicklung auf dem Weg in eine offene Arbeit zu engagieren</w:t>
      </w:r>
    </w:p>
    <w:p w:rsidR="008E24CE" w:rsidRDefault="008E24CE" w:rsidP="008E24CE">
      <w:pPr>
        <w:pStyle w:val="Listenabsatz"/>
        <w:numPr>
          <w:ilvl w:val="0"/>
          <w:numId w:val="1"/>
        </w:numPr>
        <w:spacing w:after="0"/>
        <w:rPr>
          <w:rFonts w:ascii="Arial" w:hAnsi="Arial" w:cs="Arial"/>
          <w:sz w:val="24"/>
          <w:szCs w:val="24"/>
        </w:rPr>
      </w:pPr>
      <w:r>
        <w:rPr>
          <w:rFonts w:ascii="Arial" w:hAnsi="Arial" w:cs="Arial"/>
          <w:sz w:val="24"/>
          <w:szCs w:val="24"/>
        </w:rPr>
        <w:t>Professionelles Arbeit im Rahmen der Qualitätsentwicklung der EKHN</w:t>
      </w:r>
    </w:p>
    <w:p w:rsidR="00F9340F" w:rsidRPr="00F9340F" w:rsidRDefault="008E24CE" w:rsidP="00F9340F">
      <w:pPr>
        <w:pStyle w:val="Listenabsatz"/>
        <w:numPr>
          <w:ilvl w:val="0"/>
          <w:numId w:val="1"/>
        </w:numPr>
        <w:spacing w:after="0"/>
        <w:rPr>
          <w:rFonts w:ascii="Arial" w:hAnsi="Arial" w:cs="Arial"/>
          <w:sz w:val="24"/>
          <w:szCs w:val="24"/>
        </w:rPr>
      </w:pPr>
      <w:r>
        <w:rPr>
          <w:rFonts w:ascii="Arial" w:hAnsi="Arial" w:cs="Arial"/>
          <w:sz w:val="24"/>
          <w:szCs w:val="24"/>
        </w:rPr>
        <w:t xml:space="preserve">Geregelte Vorbereitungszeiten, </w:t>
      </w:r>
      <w:r w:rsidR="00F9340F" w:rsidRPr="00F9340F">
        <w:rPr>
          <w:rFonts w:ascii="Arial" w:hAnsi="Arial" w:cs="Arial"/>
          <w:sz w:val="24"/>
          <w:szCs w:val="24"/>
        </w:rPr>
        <w:t xml:space="preserve">regelmäßig stattfindende Teamsitzungen, sowie Konzeptionstage </w:t>
      </w:r>
    </w:p>
    <w:p w:rsidR="008E24CE" w:rsidRDefault="008E24CE" w:rsidP="008E24CE">
      <w:pPr>
        <w:pStyle w:val="Listenabsatz"/>
        <w:numPr>
          <w:ilvl w:val="0"/>
          <w:numId w:val="1"/>
        </w:numPr>
        <w:spacing w:after="0"/>
        <w:rPr>
          <w:rFonts w:ascii="Arial" w:hAnsi="Arial" w:cs="Arial"/>
          <w:sz w:val="24"/>
          <w:szCs w:val="24"/>
        </w:rPr>
      </w:pPr>
      <w:r>
        <w:rPr>
          <w:rFonts w:ascii="Arial" w:hAnsi="Arial" w:cs="Arial"/>
          <w:sz w:val="24"/>
          <w:szCs w:val="24"/>
        </w:rPr>
        <w:lastRenderedPageBreak/>
        <w:t>Zusammenarbeit mit der Kirchengemeinde (religionspädagogische Angebote, Feste und Gottesdienste)</w:t>
      </w:r>
    </w:p>
    <w:p w:rsidR="00F9340F" w:rsidRDefault="00F9340F" w:rsidP="00F9340F">
      <w:pPr>
        <w:pStyle w:val="Listenabsatz"/>
        <w:numPr>
          <w:ilvl w:val="0"/>
          <w:numId w:val="1"/>
        </w:numPr>
        <w:spacing w:after="0"/>
        <w:rPr>
          <w:rFonts w:ascii="Arial" w:hAnsi="Arial" w:cs="Arial"/>
          <w:sz w:val="24"/>
          <w:szCs w:val="24"/>
        </w:rPr>
      </w:pPr>
      <w:r>
        <w:rPr>
          <w:rFonts w:ascii="Arial" w:hAnsi="Arial" w:cs="Arial"/>
          <w:sz w:val="24"/>
          <w:szCs w:val="24"/>
        </w:rPr>
        <w:t>Verg</w:t>
      </w:r>
      <w:r w:rsidR="006154B8">
        <w:rPr>
          <w:rFonts w:ascii="Arial" w:hAnsi="Arial" w:cs="Arial"/>
          <w:sz w:val="24"/>
          <w:szCs w:val="24"/>
        </w:rPr>
        <w:t>ütung nach E</w:t>
      </w:r>
      <w:r w:rsidRPr="00F9340F">
        <w:rPr>
          <w:rFonts w:ascii="Arial" w:hAnsi="Arial" w:cs="Arial"/>
          <w:sz w:val="24"/>
          <w:szCs w:val="24"/>
        </w:rPr>
        <w:t>7der KDO der EKHN sowie kirc</w:t>
      </w:r>
      <w:r>
        <w:rPr>
          <w:rFonts w:ascii="Arial" w:hAnsi="Arial" w:cs="Arial"/>
          <w:sz w:val="24"/>
          <w:szCs w:val="24"/>
        </w:rPr>
        <w:t>hliche Zusatzversorgung (EZVK);</w:t>
      </w:r>
    </w:p>
    <w:p w:rsidR="00F9340F" w:rsidRDefault="00F9340F" w:rsidP="00F9340F">
      <w:pPr>
        <w:pStyle w:val="Listenabsatz"/>
        <w:numPr>
          <w:ilvl w:val="0"/>
          <w:numId w:val="1"/>
        </w:numPr>
        <w:spacing w:after="0"/>
        <w:rPr>
          <w:rFonts w:ascii="Arial" w:hAnsi="Arial" w:cs="Arial"/>
          <w:sz w:val="24"/>
          <w:szCs w:val="24"/>
        </w:rPr>
      </w:pPr>
      <w:r w:rsidRPr="00F9340F">
        <w:rPr>
          <w:rFonts w:ascii="Arial" w:hAnsi="Arial" w:cs="Arial"/>
          <w:sz w:val="24"/>
          <w:szCs w:val="24"/>
        </w:rPr>
        <w:t>die Berücksichtigung beruflicher Erfahru</w:t>
      </w:r>
      <w:r>
        <w:rPr>
          <w:rFonts w:ascii="Arial" w:hAnsi="Arial" w:cs="Arial"/>
          <w:sz w:val="24"/>
          <w:szCs w:val="24"/>
        </w:rPr>
        <w:t>ng bei der Einstufung</w:t>
      </w:r>
    </w:p>
    <w:p w:rsidR="008E24CE" w:rsidRDefault="00F9340F" w:rsidP="00F9340F">
      <w:pPr>
        <w:pStyle w:val="Listenabsatz"/>
        <w:numPr>
          <w:ilvl w:val="0"/>
          <w:numId w:val="1"/>
        </w:numPr>
        <w:spacing w:after="0"/>
        <w:rPr>
          <w:rFonts w:ascii="Arial" w:hAnsi="Arial" w:cs="Arial"/>
          <w:sz w:val="24"/>
          <w:szCs w:val="24"/>
        </w:rPr>
      </w:pPr>
      <w:r w:rsidRPr="00F9340F">
        <w:rPr>
          <w:rFonts w:ascii="Arial" w:hAnsi="Arial" w:cs="Arial"/>
          <w:sz w:val="24"/>
          <w:szCs w:val="24"/>
        </w:rPr>
        <w:t>Familienbudget, zur Vereinbarkeit von Familie und Beruf.</w:t>
      </w:r>
    </w:p>
    <w:p w:rsidR="006154B8" w:rsidRDefault="006154B8" w:rsidP="00F9340F">
      <w:pPr>
        <w:pStyle w:val="Listenabsatz"/>
        <w:numPr>
          <w:ilvl w:val="0"/>
          <w:numId w:val="1"/>
        </w:numPr>
        <w:spacing w:after="0"/>
        <w:rPr>
          <w:rFonts w:ascii="Arial" w:hAnsi="Arial" w:cs="Arial"/>
          <w:sz w:val="24"/>
          <w:szCs w:val="24"/>
        </w:rPr>
      </w:pPr>
      <w:r>
        <w:rPr>
          <w:rFonts w:ascii="Arial" w:hAnsi="Arial" w:cs="Arial"/>
          <w:sz w:val="24"/>
          <w:szCs w:val="24"/>
        </w:rPr>
        <w:t>Ein praxisorientiertes und kollegial unterstütztes Einarbeitungskonzept</w:t>
      </w:r>
    </w:p>
    <w:p w:rsidR="006154B8" w:rsidRDefault="006154B8" w:rsidP="00F9340F">
      <w:pPr>
        <w:pStyle w:val="Listenabsatz"/>
        <w:numPr>
          <w:ilvl w:val="0"/>
          <w:numId w:val="1"/>
        </w:numPr>
        <w:spacing w:after="0"/>
        <w:rPr>
          <w:rFonts w:ascii="Arial" w:hAnsi="Arial" w:cs="Arial"/>
          <w:sz w:val="24"/>
          <w:szCs w:val="24"/>
        </w:rPr>
      </w:pPr>
      <w:r>
        <w:rPr>
          <w:rFonts w:ascii="Arial" w:hAnsi="Arial" w:cs="Arial"/>
          <w:sz w:val="24"/>
          <w:szCs w:val="24"/>
        </w:rPr>
        <w:t>Arbeiten nach Dienstplan im Rahmen der Gesamtöffnungszeit von 7.30 Uhr bis 16.30 Uhr</w:t>
      </w:r>
    </w:p>
    <w:p w:rsidR="00F9340F" w:rsidRDefault="00F9340F" w:rsidP="00F9340F">
      <w:pPr>
        <w:spacing w:after="0"/>
        <w:rPr>
          <w:rFonts w:ascii="Arial" w:hAnsi="Arial" w:cs="Arial"/>
          <w:sz w:val="24"/>
          <w:szCs w:val="24"/>
        </w:rPr>
      </w:pPr>
    </w:p>
    <w:p w:rsidR="00F9340F" w:rsidRDefault="00F9340F" w:rsidP="00F9340F">
      <w:pPr>
        <w:spacing w:after="0"/>
        <w:rPr>
          <w:rFonts w:ascii="Arial" w:hAnsi="Arial" w:cs="Arial"/>
          <w:sz w:val="24"/>
          <w:szCs w:val="24"/>
        </w:rPr>
      </w:pPr>
      <w:r>
        <w:rPr>
          <w:rFonts w:ascii="Arial" w:hAnsi="Arial" w:cs="Arial"/>
          <w:sz w:val="24"/>
          <w:szCs w:val="24"/>
        </w:rPr>
        <w:t>Wir wünschen uns:</w:t>
      </w:r>
    </w:p>
    <w:p w:rsidR="00F9340F"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Staatliche Anerkennung als Erzieher*in</w:t>
      </w:r>
      <w:r w:rsidR="00E32689">
        <w:rPr>
          <w:rFonts w:ascii="Arial" w:hAnsi="Arial" w:cs="Arial"/>
          <w:sz w:val="24"/>
          <w:szCs w:val="24"/>
        </w:rPr>
        <w:t xml:space="preserve"> </w:t>
      </w:r>
      <w:r>
        <w:rPr>
          <w:rFonts w:ascii="Arial" w:hAnsi="Arial" w:cs="Arial"/>
          <w:sz w:val="24"/>
          <w:szCs w:val="24"/>
        </w:rPr>
        <w:t xml:space="preserve"> oder eine gleichwertige Qualifikation</w:t>
      </w:r>
    </w:p>
    <w:p w:rsidR="004C7F2C" w:rsidRDefault="004C7F2C" w:rsidP="006154B8">
      <w:pPr>
        <w:pStyle w:val="Listenabsatz"/>
        <w:numPr>
          <w:ilvl w:val="0"/>
          <w:numId w:val="1"/>
        </w:numPr>
        <w:spacing w:after="0"/>
        <w:rPr>
          <w:rFonts w:ascii="Arial" w:hAnsi="Arial" w:cs="Arial"/>
          <w:sz w:val="24"/>
          <w:szCs w:val="24"/>
        </w:rPr>
      </w:pPr>
      <w:r>
        <w:rPr>
          <w:rFonts w:ascii="Arial" w:hAnsi="Arial" w:cs="Arial"/>
          <w:sz w:val="24"/>
          <w:szCs w:val="24"/>
        </w:rPr>
        <w:t>Zugehörigkeit zu einer christlichen Kirche (ACK)</w:t>
      </w:r>
    </w:p>
    <w:p w:rsidR="006154B8"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Freude und Engagement bei der pädagogischen Arbeit</w:t>
      </w:r>
    </w:p>
    <w:p w:rsidR="006154B8"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Offenheit, Flexibilität und Teamkompetenz</w:t>
      </w:r>
    </w:p>
    <w:p w:rsidR="0058016C" w:rsidRDefault="0058016C" w:rsidP="006154B8">
      <w:pPr>
        <w:pStyle w:val="Listenabsatz"/>
        <w:numPr>
          <w:ilvl w:val="0"/>
          <w:numId w:val="1"/>
        </w:numPr>
        <w:spacing w:after="0"/>
        <w:rPr>
          <w:rFonts w:ascii="Arial" w:hAnsi="Arial" w:cs="Arial"/>
          <w:sz w:val="24"/>
          <w:szCs w:val="24"/>
        </w:rPr>
      </w:pPr>
      <w:r>
        <w:rPr>
          <w:rFonts w:ascii="Arial" w:hAnsi="Arial" w:cs="Arial"/>
          <w:sz w:val="24"/>
          <w:szCs w:val="24"/>
        </w:rPr>
        <w:t>Eine humorvolle und belastbare Mitarbeiterin</w:t>
      </w:r>
    </w:p>
    <w:p w:rsidR="006154B8"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Wertschätzende und zugewandte</w:t>
      </w:r>
      <w:r w:rsidR="0058016C">
        <w:rPr>
          <w:rFonts w:ascii="Arial" w:hAnsi="Arial" w:cs="Arial"/>
          <w:sz w:val="24"/>
          <w:szCs w:val="24"/>
        </w:rPr>
        <w:t xml:space="preserve"> Haltung gegenüber Kindern und E</w:t>
      </w:r>
      <w:r>
        <w:rPr>
          <w:rFonts w:ascii="Arial" w:hAnsi="Arial" w:cs="Arial"/>
          <w:sz w:val="24"/>
          <w:szCs w:val="24"/>
        </w:rPr>
        <w:t>rwachsenen</w:t>
      </w:r>
    </w:p>
    <w:p w:rsidR="006154B8"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Erfahrung mit der Arbeit im offenen Konzept oder Lust und Neugier, um uns im Prozess zu begleiten und unterstützen</w:t>
      </w:r>
    </w:p>
    <w:p w:rsidR="006154B8"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Selbstständiges Arbeiten und Eigenreflexion</w:t>
      </w:r>
    </w:p>
    <w:p w:rsidR="006154B8" w:rsidRDefault="006154B8" w:rsidP="006154B8">
      <w:pPr>
        <w:pStyle w:val="Listenabsatz"/>
        <w:numPr>
          <w:ilvl w:val="0"/>
          <w:numId w:val="1"/>
        </w:numPr>
        <w:spacing w:after="0"/>
        <w:rPr>
          <w:rFonts w:ascii="Arial" w:hAnsi="Arial" w:cs="Arial"/>
          <w:sz w:val="24"/>
          <w:szCs w:val="24"/>
        </w:rPr>
      </w:pPr>
      <w:r>
        <w:rPr>
          <w:rFonts w:ascii="Arial" w:hAnsi="Arial" w:cs="Arial"/>
          <w:sz w:val="24"/>
          <w:szCs w:val="24"/>
        </w:rPr>
        <w:t>Unterstützung unseres evangelischen Profils</w:t>
      </w:r>
    </w:p>
    <w:p w:rsidR="004C7F2C" w:rsidRDefault="004C7F2C" w:rsidP="004C7F2C">
      <w:pPr>
        <w:spacing w:after="0"/>
        <w:rPr>
          <w:rFonts w:ascii="Arial" w:hAnsi="Arial" w:cs="Arial"/>
          <w:sz w:val="24"/>
          <w:szCs w:val="24"/>
        </w:rPr>
      </w:pPr>
    </w:p>
    <w:p w:rsidR="004C7F2C" w:rsidRDefault="004C7F2C" w:rsidP="004C7F2C">
      <w:pPr>
        <w:spacing w:after="0"/>
        <w:rPr>
          <w:rFonts w:ascii="Arial" w:hAnsi="Arial" w:cs="Arial"/>
          <w:sz w:val="24"/>
          <w:szCs w:val="24"/>
        </w:rPr>
      </w:pPr>
      <w:r>
        <w:rPr>
          <w:rFonts w:ascii="Arial" w:hAnsi="Arial" w:cs="Arial"/>
          <w:sz w:val="24"/>
          <w:szCs w:val="24"/>
        </w:rPr>
        <w:t>Schwerbehinderte Bewe</w:t>
      </w:r>
      <w:r w:rsidR="00E32689">
        <w:rPr>
          <w:rFonts w:ascii="Arial" w:hAnsi="Arial" w:cs="Arial"/>
          <w:sz w:val="24"/>
          <w:szCs w:val="24"/>
        </w:rPr>
        <w:t>rber*innen werden bei gleicher E</w:t>
      </w:r>
      <w:r>
        <w:rPr>
          <w:rFonts w:ascii="Arial" w:hAnsi="Arial" w:cs="Arial"/>
          <w:sz w:val="24"/>
          <w:szCs w:val="24"/>
        </w:rPr>
        <w:t>ignung besonders berücksichtigt.</w:t>
      </w:r>
    </w:p>
    <w:p w:rsidR="004C7F2C" w:rsidRDefault="004C7F2C" w:rsidP="004C7F2C">
      <w:pPr>
        <w:spacing w:after="0"/>
        <w:rPr>
          <w:rFonts w:ascii="Arial" w:hAnsi="Arial" w:cs="Arial"/>
          <w:sz w:val="24"/>
          <w:szCs w:val="24"/>
        </w:rPr>
      </w:pPr>
      <w:r>
        <w:rPr>
          <w:rFonts w:ascii="Arial" w:hAnsi="Arial" w:cs="Arial"/>
          <w:sz w:val="24"/>
          <w:szCs w:val="24"/>
        </w:rPr>
        <w:t>Diskriminierungsfreie Bewerbungsverfahren nach dem AGG sind in der EKHN Standard.</w:t>
      </w:r>
    </w:p>
    <w:p w:rsidR="00E32689" w:rsidRDefault="004C7F2C" w:rsidP="004C7F2C">
      <w:pPr>
        <w:spacing w:after="0"/>
        <w:rPr>
          <w:rFonts w:ascii="Arial" w:hAnsi="Arial" w:cs="Arial"/>
          <w:sz w:val="24"/>
          <w:szCs w:val="24"/>
        </w:rPr>
      </w:pPr>
      <w:r>
        <w:rPr>
          <w:rFonts w:ascii="Arial" w:hAnsi="Arial" w:cs="Arial"/>
          <w:sz w:val="24"/>
          <w:szCs w:val="24"/>
        </w:rPr>
        <w:t xml:space="preserve">Für Rückfragen und Informationen steht Ihnen die Leiterin der Einrichtung, </w:t>
      </w:r>
    </w:p>
    <w:p w:rsidR="004C7F2C" w:rsidRDefault="004C7F2C" w:rsidP="004C7F2C">
      <w:pPr>
        <w:spacing w:after="0"/>
        <w:rPr>
          <w:rFonts w:ascii="Arial" w:hAnsi="Arial" w:cs="Arial"/>
          <w:sz w:val="24"/>
          <w:szCs w:val="24"/>
        </w:rPr>
      </w:pPr>
      <w:r>
        <w:rPr>
          <w:rFonts w:ascii="Arial" w:hAnsi="Arial" w:cs="Arial"/>
          <w:sz w:val="24"/>
          <w:szCs w:val="24"/>
        </w:rPr>
        <w:t xml:space="preserve">Fr. Schäfer, gerne zur Verfügung. Sie erreiche sie unter der Telefon 06131 839375 oder E Mail </w:t>
      </w:r>
      <w:hyperlink r:id="rId9" w:history="1">
        <w:r w:rsidRPr="001155FB">
          <w:rPr>
            <w:rStyle w:val="Hyperlink"/>
            <w:rFonts w:ascii="Arial" w:hAnsi="Arial" w:cs="Arial"/>
            <w:sz w:val="24"/>
            <w:szCs w:val="24"/>
          </w:rPr>
          <w:t>kiga@luthergemein.de</w:t>
        </w:r>
      </w:hyperlink>
      <w:r>
        <w:rPr>
          <w:rFonts w:ascii="Arial" w:hAnsi="Arial" w:cs="Arial"/>
          <w:sz w:val="24"/>
          <w:szCs w:val="24"/>
        </w:rPr>
        <w:t xml:space="preserve"> .</w:t>
      </w:r>
    </w:p>
    <w:p w:rsidR="004C7F2C" w:rsidRDefault="004C7F2C" w:rsidP="004C7F2C">
      <w:pPr>
        <w:spacing w:after="0"/>
        <w:rPr>
          <w:rFonts w:ascii="Arial" w:hAnsi="Arial" w:cs="Arial"/>
          <w:sz w:val="24"/>
          <w:szCs w:val="24"/>
        </w:rPr>
      </w:pPr>
    </w:p>
    <w:p w:rsidR="004C7F2C" w:rsidRDefault="004C7F2C" w:rsidP="004C7F2C">
      <w:pPr>
        <w:spacing w:after="0"/>
        <w:rPr>
          <w:rFonts w:ascii="Arial" w:hAnsi="Arial" w:cs="Arial"/>
          <w:sz w:val="24"/>
          <w:szCs w:val="24"/>
        </w:rPr>
      </w:pPr>
      <w:r>
        <w:rPr>
          <w:rFonts w:ascii="Arial" w:hAnsi="Arial" w:cs="Arial"/>
          <w:sz w:val="24"/>
          <w:szCs w:val="24"/>
        </w:rPr>
        <w:t xml:space="preserve">Bitte senden Sie ihre Bewerbungsunterlagen baldmöglichst, spätestens jedoch bis zum </w:t>
      </w:r>
      <w:r w:rsidR="00E32689">
        <w:rPr>
          <w:rFonts w:ascii="Arial" w:hAnsi="Arial" w:cs="Arial"/>
          <w:sz w:val="24"/>
          <w:szCs w:val="24"/>
        </w:rPr>
        <w:t>10.06</w:t>
      </w:r>
      <w:bookmarkStart w:id="0" w:name="_GoBack"/>
      <w:bookmarkEnd w:id="0"/>
      <w:r w:rsidR="00D8264E">
        <w:rPr>
          <w:rFonts w:ascii="Arial" w:hAnsi="Arial" w:cs="Arial"/>
          <w:sz w:val="24"/>
          <w:szCs w:val="24"/>
        </w:rPr>
        <w:t>.2021 per Mail ODER in</w:t>
      </w:r>
      <w:r>
        <w:rPr>
          <w:rFonts w:ascii="Arial" w:hAnsi="Arial" w:cs="Arial"/>
          <w:sz w:val="24"/>
          <w:szCs w:val="24"/>
        </w:rPr>
        <w:t xml:space="preserve"> Papierform  an</w:t>
      </w:r>
    </w:p>
    <w:p w:rsidR="004C7F2C" w:rsidRDefault="004C7F2C" w:rsidP="004C7F2C">
      <w:pPr>
        <w:spacing w:after="0"/>
        <w:rPr>
          <w:rFonts w:ascii="Arial" w:hAnsi="Arial" w:cs="Arial"/>
          <w:sz w:val="24"/>
          <w:szCs w:val="24"/>
        </w:rPr>
      </w:pPr>
    </w:p>
    <w:p w:rsidR="004C7F2C" w:rsidRDefault="004C7F2C" w:rsidP="004C7F2C">
      <w:pPr>
        <w:spacing w:after="0"/>
        <w:rPr>
          <w:rFonts w:ascii="Arial" w:hAnsi="Arial" w:cs="Arial"/>
          <w:sz w:val="24"/>
          <w:szCs w:val="24"/>
        </w:rPr>
      </w:pPr>
      <w:r>
        <w:rPr>
          <w:rFonts w:ascii="Arial" w:hAnsi="Arial" w:cs="Arial"/>
          <w:sz w:val="24"/>
          <w:szCs w:val="24"/>
        </w:rPr>
        <w:t>Kita der Luthergemeinde</w:t>
      </w:r>
    </w:p>
    <w:p w:rsidR="004C7F2C" w:rsidRDefault="004C7F2C" w:rsidP="004C7F2C">
      <w:pPr>
        <w:spacing w:after="0"/>
        <w:rPr>
          <w:rFonts w:ascii="Arial" w:hAnsi="Arial" w:cs="Arial"/>
          <w:sz w:val="24"/>
          <w:szCs w:val="24"/>
        </w:rPr>
      </w:pPr>
      <w:r>
        <w:rPr>
          <w:rFonts w:ascii="Arial" w:hAnsi="Arial" w:cs="Arial"/>
          <w:sz w:val="24"/>
          <w:szCs w:val="24"/>
        </w:rPr>
        <w:t>z.Hd. Fr. Schäfer</w:t>
      </w:r>
    </w:p>
    <w:p w:rsidR="004C7F2C" w:rsidRDefault="004C7F2C" w:rsidP="004C7F2C">
      <w:pPr>
        <w:spacing w:after="0"/>
        <w:rPr>
          <w:rFonts w:ascii="Arial" w:hAnsi="Arial" w:cs="Arial"/>
          <w:sz w:val="24"/>
          <w:szCs w:val="24"/>
        </w:rPr>
      </w:pPr>
      <w:r>
        <w:rPr>
          <w:rFonts w:ascii="Arial" w:hAnsi="Arial" w:cs="Arial"/>
          <w:sz w:val="24"/>
          <w:szCs w:val="24"/>
        </w:rPr>
        <w:t>Friedrich-Naumann-Str. 20</w:t>
      </w:r>
    </w:p>
    <w:p w:rsidR="004C7F2C" w:rsidRPr="004C7F2C" w:rsidRDefault="004C7F2C" w:rsidP="004C7F2C">
      <w:pPr>
        <w:spacing w:after="0"/>
        <w:rPr>
          <w:rFonts w:ascii="Arial" w:hAnsi="Arial" w:cs="Arial"/>
          <w:sz w:val="24"/>
          <w:szCs w:val="24"/>
        </w:rPr>
      </w:pPr>
      <w:r>
        <w:rPr>
          <w:rFonts w:ascii="Arial" w:hAnsi="Arial" w:cs="Arial"/>
          <w:sz w:val="24"/>
          <w:szCs w:val="24"/>
        </w:rPr>
        <w:t>55131 Mainz</w:t>
      </w:r>
    </w:p>
    <w:sectPr w:rsidR="004C7F2C" w:rsidRPr="004C7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9E6"/>
    <w:multiLevelType w:val="hybridMultilevel"/>
    <w:tmpl w:val="7A98B086"/>
    <w:lvl w:ilvl="0" w:tplc="F96664A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E"/>
    <w:rsid w:val="0028531D"/>
    <w:rsid w:val="004C7F2C"/>
    <w:rsid w:val="0058016C"/>
    <w:rsid w:val="005F23EA"/>
    <w:rsid w:val="006154B8"/>
    <w:rsid w:val="006A6598"/>
    <w:rsid w:val="007D7133"/>
    <w:rsid w:val="008E24CE"/>
    <w:rsid w:val="00902657"/>
    <w:rsid w:val="00D8264E"/>
    <w:rsid w:val="00E32689"/>
    <w:rsid w:val="00F93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4CE"/>
    <w:pPr>
      <w:ind w:left="720"/>
      <w:contextualSpacing/>
    </w:pPr>
  </w:style>
  <w:style w:type="character" w:styleId="Hyperlink">
    <w:name w:val="Hyperlink"/>
    <w:basedOn w:val="Absatz-Standardschriftart"/>
    <w:uiPriority w:val="99"/>
    <w:unhideWhenUsed/>
    <w:rsid w:val="004C7F2C"/>
    <w:rPr>
      <w:color w:val="0000FF" w:themeColor="hyperlink"/>
      <w:u w:val="single"/>
    </w:rPr>
  </w:style>
  <w:style w:type="paragraph" w:styleId="Kopfzeile">
    <w:name w:val="header"/>
    <w:basedOn w:val="Standard"/>
    <w:link w:val="KopfzeileZchn"/>
    <w:uiPriority w:val="99"/>
    <w:semiHidden/>
    <w:unhideWhenUsed/>
    <w:rsid w:val="00D82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8264E"/>
  </w:style>
  <w:style w:type="paragraph" w:styleId="Sprechblasentext">
    <w:name w:val="Balloon Text"/>
    <w:basedOn w:val="Standard"/>
    <w:link w:val="SprechblasentextZchn"/>
    <w:uiPriority w:val="99"/>
    <w:semiHidden/>
    <w:unhideWhenUsed/>
    <w:rsid w:val="00D82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4CE"/>
    <w:pPr>
      <w:ind w:left="720"/>
      <w:contextualSpacing/>
    </w:pPr>
  </w:style>
  <w:style w:type="character" w:styleId="Hyperlink">
    <w:name w:val="Hyperlink"/>
    <w:basedOn w:val="Absatz-Standardschriftart"/>
    <w:uiPriority w:val="99"/>
    <w:unhideWhenUsed/>
    <w:rsid w:val="004C7F2C"/>
    <w:rPr>
      <w:color w:val="0000FF" w:themeColor="hyperlink"/>
      <w:u w:val="single"/>
    </w:rPr>
  </w:style>
  <w:style w:type="paragraph" w:styleId="Kopfzeile">
    <w:name w:val="header"/>
    <w:basedOn w:val="Standard"/>
    <w:link w:val="KopfzeileZchn"/>
    <w:uiPriority w:val="99"/>
    <w:semiHidden/>
    <w:unhideWhenUsed/>
    <w:rsid w:val="00D82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8264E"/>
  </w:style>
  <w:style w:type="paragraph" w:styleId="Sprechblasentext">
    <w:name w:val="Balloon Text"/>
    <w:basedOn w:val="Standard"/>
    <w:link w:val="SprechblasentextZchn"/>
    <w:uiPriority w:val="99"/>
    <w:semiHidden/>
    <w:unhideWhenUsed/>
    <w:rsid w:val="00D82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ero@luthergemeinde-mainz.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ga@luthergeme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2021-04-28T11:10:00Z</dcterms:created>
  <dcterms:modified xsi:type="dcterms:W3CDTF">2021-04-28T11:15:00Z</dcterms:modified>
</cp:coreProperties>
</file>